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D" w:rsidRPr="00212167" w:rsidRDefault="00E8235D" w:rsidP="00E8235D">
      <w:pPr>
        <w:spacing w:line="360" w:lineRule="auto"/>
        <w:jc w:val="both"/>
        <w:rPr>
          <w:rFonts w:ascii="Asees" w:hAnsi="Asees" w:cs="Arial"/>
          <w:sz w:val="28"/>
          <w:szCs w:val="28"/>
        </w:rPr>
      </w:pPr>
      <w:r w:rsidRPr="001B7BD0">
        <w:rPr>
          <w:rFonts w:ascii="Arial" w:hAnsi="Arial" w:cs="Arial"/>
        </w:rPr>
        <w:t>From,</w:t>
      </w:r>
    </w:p>
    <w:p w:rsidR="00E8235D" w:rsidRPr="001B7BD0" w:rsidRDefault="00E8235D" w:rsidP="00E8235D">
      <w:pPr>
        <w:jc w:val="both"/>
        <w:rPr>
          <w:rFonts w:ascii="Arial" w:hAnsi="Arial" w:cs="Arial"/>
        </w:rPr>
      </w:pP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proofErr w:type="gramStart"/>
      <w:r w:rsidRPr="001B7BD0">
        <w:rPr>
          <w:rFonts w:ascii="Arial" w:hAnsi="Arial" w:cs="Arial"/>
        </w:rPr>
        <w:t>State Project Advisor (SPFU).</w:t>
      </w:r>
      <w:proofErr w:type="gramEnd"/>
      <w:r w:rsidRPr="001B7BD0">
        <w:rPr>
          <w:rFonts w:ascii="Arial" w:hAnsi="Arial" w:cs="Arial"/>
        </w:rPr>
        <w:tab/>
      </w:r>
    </w:p>
    <w:p w:rsidR="00E8235D" w:rsidRPr="001B7BD0" w:rsidRDefault="009F4908" w:rsidP="00E8235D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O/o </w:t>
      </w:r>
      <w:r w:rsidR="00E8235D" w:rsidRPr="001B7BD0">
        <w:rPr>
          <w:rFonts w:ascii="Arial" w:hAnsi="Arial" w:cs="Arial"/>
        </w:rPr>
        <w:t xml:space="preserve">Director Technical Education &amp; Industrial </w:t>
      </w:r>
      <w:proofErr w:type="spellStart"/>
      <w:r w:rsidR="00E8235D" w:rsidRPr="001B7BD0">
        <w:rPr>
          <w:rFonts w:ascii="Arial" w:hAnsi="Arial" w:cs="Arial"/>
        </w:rPr>
        <w:t>Training</w:t>
      </w:r>
      <w:proofErr w:type="gramStart"/>
      <w:r w:rsidR="00E8235D" w:rsidRPr="001B7BD0">
        <w:rPr>
          <w:rFonts w:ascii="Arial" w:hAnsi="Arial" w:cs="Arial"/>
        </w:rPr>
        <w:t>,Punjab</w:t>
      </w:r>
      <w:proofErr w:type="spellEnd"/>
      <w:proofErr w:type="gramEnd"/>
      <w:r w:rsidR="00E8235D" w:rsidRPr="001B7BD0">
        <w:rPr>
          <w:rFonts w:ascii="Arial" w:hAnsi="Arial" w:cs="Arial"/>
        </w:rPr>
        <w:t>,</w:t>
      </w:r>
    </w:p>
    <w:p w:rsidR="00E8235D" w:rsidRPr="001B7BD0" w:rsidRDefault="00E8235D" w:rsidP="00E8235D">
      <w:pPr>
        <w:jc w:val="both"/>
        <w:rPr>
          <w:rFonts w:ascii="Arial" w:hAnsi="Arial" w:cs="Arial"/>
        </w:rPr>
      </w:pP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  <w:t>(</w:t>
      </w:r>
      <w:proofErr w:type="spellStart"/>
      <w:r w:rsidRPr="001B7BD0">
        <w:rPr>
          <w:rFonts w:ascii="Arial" w:hAnsi="Arial" w:cs="Arial"/>
        </w:rPr>
        <w:t>Tech.Edu.Wing</w:t>
      </w:r>
      <w:proofErr w:type="spellEnd"/>
      <w:r w:rsidRPr="001B7BD0">
        <w:rPr>
          <w:rFonts w:ascii="Arial" w:hAnsi="Arial" w:cs="Arial"/>
        </w:rPr>
        <w:t>), Chandigarh.</w:t>
      </w:r>
    </w:p>
    <w:p w:rsidR="00E8235D" w:rsidRPr="001B7BD0" w:rsidRDefault="00E8235D" w:rsidP="00E8235D">
      <w:pPr>
        <w:jc w:val="both"/>
        <w:rPr>
          <w:rFonts w:ascii="Arial" w:hAnsi="Arial" w:cs="Arial"/>
          <w:color w:val="000000"/>
        </w:rPr>
      </w:pPr>
      <w:r w:rsidRPr="001B7BD0">
        <w:rPr>
          <w:rFonts w:ascii="Arial" w:hAnsi="Arial" w:cs="Arial"/>
          <w:color w:val="000000"/>
        </w:rPr>
        <w:t>To</w:t>
      </w:r>
      <w:r w:rsidRPr="001B7BD0">
        <w:rPr>
          <w:rFonts w:ascii="Arial" w:hAnsi="Arial" w:cs="Arial"/>
          <w:color w:val="000000"/>
        </w:rPr>
        <w:tab/>
      </w:r>
    </w:p>
    <w:p w:rsidR="009F4908" w:rsidRPr="001B7BD0" w:rsidRDefault="009F4908" w:rsidP="00E8235D">
      <w:pPr>
        <w:numPr>
          <w:ilvl w:val="2"/>
          <w:numId w:val="1"/>
        </w:numPr>
        <w:ind w:left="1440" w:hanging="630"/>
        <w:jc w:val="both"/>
        <w:rPr>
          <w:rFonts w:ascii="Arial" w:hAnsi="Arial" w:cs="Arial"/>
          <w:bCs/>
          <w:color w:val="000000"/>
        </w:rPr>
      </w:pPr>
      <w:proofErr w:type="spellStart"/>
      <w:r w:rsidRPr="001B7BD0">
        <w:rPr>
          <w:rFonts w:ascii="Arial" w:hAnsi="Arial" w:cs="Arial"/>
          <w:bCs/>
          <w:color w:val="000000"/>
        </w:rPr>
        <w:t>Tha</w:t>
      </w:r>
      <w:r w:rsidRPr="001B7BD0">
        <w:rPr>
          <w:rFonts w:ascii="Arial" w:hAnsi="Arial" w:cs="Arial"/>
          <w:bCs/>
        </w:rPr>
        <w:t>p</w:t>
      </w:r>
      <w:r w:rsidRPr="001B7BD0">
        <w:rPr>
          <w:rFonts w:ascii="Arial" w:hAnsi="Arial" w:cs="Arial"/>
          <w:bCs/>
          <w:color w:val="000000"/>
        </w:rPr>
        <w:t>ar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 University, Patiala.</w:t>
      </w:r>
    </w:p>
    <w:p w:rsidR="00E8235D" w:rsidRPr="001B7BD0" w:rsidRDefault="00E8235D" w:rsidP="00E8235D">
      <w:pPr>
        <w:numPr>
          <w:ilvl w:val="2"/>
          <w:numId w:val="1"/>
        </w:numPr>
        <w:ind w:left="1440" w:hanging="630"/>
        <w:jc w:val="both"/>
        <w:rPr>
          <w:rFonts w:ascii="Arial" w:hAnsi="Arial" w:cs="Arial"/>
          <w:color w:val="000000"/>
        </w:rPr>
      </w:pPr>
      <w:proofErr w:type="spellStart"/>
      <w:r w:rsidRPr="001B7BD0">
        <w:rPr>
          <w:rFonts w:ascii="Arial" w:hAnsi="Arial" w:cs="Arial"/>
          <w:bCs/>
          <w:color w:val="000000"/>
        </w:rPr>
        <w:t>Beant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 College of </w:t>
      </w:r>
      <w:proofErr w:type="spellStart"/>
      <w:r w:rsidRPr="001B7BD0">
        <w:rPr>
          <w:rFonts w:ascii="Arial" w:hAnsi="Arial" w:cs="Arial"/>
          <w:bCs/>
          <w:color w:val="000000"/>
        </w:rPr>
        <w:t>Engg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. </w:t>
      </w:r>
      <w:proofErr w:type="gramStart"/>
      <w:r w:rsidRPr="001B7BD0">
        <w:rPr>
          <w:rFonts w:ascii="Arial" w:hAnsi="Arial" w:cs="Arial"/>
          <w:bCs/>
          <w:color w:val="000000"/>
        </w:rPr>
        <w:t>and</w:t>
      </w:r>
      <w:proofErr w:type="gramEnd"/>
      <w:r w:rsidRPr="001B7BD0">
        <w:rPr>
          <w:rFonts w:ascii="Arial" w:hAnsi="Arial" w:cs="Arial"/>
          <w:bCs/>
          <w:color w:val="000000"/>
        </w:rPr>
        <w:t xml:space="preserve"> Technology, </w:t>
      </w:r>
      <w:proofErr w:type="spellStart"/>
      <w:r w:rsidRPr="001B7BD0">
        <w:rPr>
          <w:rFonts w:ascii="Arial" w:hAnsi="Arial" w:cs="Arial"/>
          <w:bCs/>
          <w:color w:val="000000"/>
        </w:rPr>
        <w:t>Gurdaspur</w:t>
      </w:r>
      <w:proofErr w:type="spellEnd"/>
      <w:r w:rsidRPr="001B7BD0">
        <w:rPr>
          <w:rFonts w:ascii="Arial" w:hAnsi="Arial" w:cs="Arial"/>
          <w:color w:val="000000"/>
        </w:rPr>
        <w:t>.</w:t>
      </w:r>
    </w:p>
    <w:p w:rsidR="00E8235D" w:rsidRPr="001B7BD0" w:rsidRDefault="00E8235D" w:rsidP="00E8235D">
      <w:pPr>
        <w:pStyle w:val="yiv821195263msonormal"/>
        <w:numPr>
          <w:ilvl w:val="2"/>
          <w:numId w:val="1"/>
        </w:numPr>
        <w:spacing w:before="0" w:beforeAutospacing="0" w:after="0" w:afterAutospacing="0"/>
        <w:ind w:left="1440" w:hanging="630"/>
        <w:jc w:val="both"/>
        <w:rPr>
          <w:rFonts w:ascii="Arial" w:hAnsi="Arial" w:cs="Arial"/>
          <w:bCs/>
          <w:color w:val="000000"/>
        </w:rPr>
      </w:pPr>
      <w:proofErr w:type="spellStart"/>
      <w:r w:rsidRPr="001B7BD0">
        <w:rPr>
          <w:rFonts w:ascii="Arial" w:hAnsi="Arial" w:cs="Arial"/>
          <w:bCs/>
          <w:color w:val="000000"/>
        </w:rPr>
        <w:t>Giani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 </w:t>
      </w:r>
      <w:proofErr w:type="spellStart"/>
      <w:r w:rsidRPr="001B7BD0">
        <w:rPr>
          <w:rFonts w:ascii="Arial" w:hAnsi="Arial" w:cs="Arial"/>
          <w:bCs/>
          <w:color w:val="000000"/>
        </w:rPr>
        <w:t>Zail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 Singh College of </w:t>
      </w:r>
      <w:proofErr w:type="spellStart"/>
      <w:r w:rsidRPr="001B7BD0">
        <w:rPr>
          <w:rFonts w:ascii="Arial" w:hAnsi="Arial" w:cs="Arial"/>
          <w:bCs/>
          <w:color w:val="000000"/>
        </w:rPr>
        <w:t>Engg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. </w:t>
      </w:r>
      <w:proofErr w:type="gramStart"/>
      <w:r w:rsidRPr="001B7BD0">
        <w:rPr>
          <w:rFonts w:ascii="Arial" w:hAnsi="Arial" w:cs="Arial"/>
          <w:bCs/>
          <w:color w:val="000000"/>
        </w:rPr>
        <w:t>and</w:t>
      </w:r>
      <w:proofErr w:type="gramEnd"/>
      <w:r w:rsidRPr="001B7BD0">
        <w:rPr>
          <w:rFonts w:ascii="Arial" w:hAnsi="Arial" w:cs="Arial"/>
          <w:bCs/>
          <w:color w:val="000000"/>
        </w:rPr>
        <w:t xml:space="preserve"> Technology, </w:t>
      </w:r>
      <w:proofErr w:type="spellStart"/>
      <w:r w:rsidRPr="001B7BD0">
        <w:rPr>
          <w:rFonts w:ascii="Arial" w:hAnsi="Arial" w:cs="Arial"/>
          <w:bCs/>
          <w:color w:val="000000"/>
        </w:rPr>
        <w:t>Bathinda</w:t>
      </w:r>
      <w:proofErr w:type="spellEnd"/>
      <w:r w:rsidRPr="001B7BD0">
        <w:rPr>
          <w:rFonts w:ascii="Arial" w:hAnsi="Arial" w:cs="Arial"/>
          <w:bCs/>
          <w:color w:val="000000"/>
        </w:rPr>
        <w:t>.</w:t>
      </w:r>
    </w:p>
    <w:p w:rsidR="00E8235D" w:rsidRPr="001B7BD0" w:rsidRDefault="00E8235D" w:rsidP="00E8235D">
      <w:pPr>
        <w:numPr>
          <w:ilvl w:val="2"/>
          <w:numId w:val="1"/>
        </w:numPr>
        <w:ind w:left="1440" w:hanging="630"/>
        <w:jc w:val="both"/>
        <w:rPr>
          <w:rFonts w:ascii="Arial" w:hAnsi="Arial" w:cs="Arial"/>
          <w:bCs/>
          <w:color w:val="000000"/>
        </w:rPr>
      </w:pPr>
      <w:proofErr w:type="spellStart"/>
      <w:r w:rsidRPr="001B7BD0">
        <w:rPr>
          <w:rFonts w:ascii="Arial" w:hAnsi="Arial" w:cs="Arial"/>
          <w:bCs/>
          <w:color w:val="000000"/>
        </w:rPr>
        <w:t>Shaheed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 </w:t>
      </w:r>
      <w:proofErr w:type="spellStart"/>
      <w:r w:rsidRPr="001B7BD0">
        <w:rPr>
          <w:rFonts w:ascii="Arial" w:hAnsi="Arial" w:cs="Arial"/>
          <w:bCs/>
          <w:color w:val="000000"/>
        </w:rPr>
        <w:t>Bhagat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 Singh College of </w:t>
      </w:r>
      <w:proofErr w:type="spellStart"/>
      <w:r w:rsidRPr="001B7BD0">
        <w:rPr>
          <w:rFonts w:ascii="Arial" w:hAnsi="Arial" w:cs="Arial"/>
          <w:bCs/>
          <w:color w:val="000000"/>
        </w:rPr>
        <w:t>Engg</w:t>
      </w:r>
      <w:proofErr w:type="spellEnd"/>
      <w:r w:rsidRPr="001B7BD0">
        <w:rPr>
          <w:rFonts w:ascii="Arial" w:hAnsi="Arial" w:cs="Arial"/>
          <w:bCs/>
          <w:color w:val="000000"/>
        </w:rPr>
        <w:t xml:space="preserve">. </w:t>
      </w:r>
      <w:proofErr w:type="gramStart"/>
      <w:r w:rsidRPr="001B7BD0">
        <w:rPr>
          <w:rFonts w:ascii="Arial" w:hAnsi="Arial" w:cs="Arial"/>
          <w:bCs/>
          <w:color w:val="000000"/>
        </w:rPr>
        <w:t>and</w:t>
      </w:r>
      <w:proofErr w:type="gramEnd"/>
      <w:r w:rsidRPr="001B7BD0">
        <w:rPr>
          <w:rFonts w:ascii="Arial" w:hAnsi="Arial" w:cs="Arial"/>
          <w:bCs/>
          <w:color w:val="000000"/>
        </w:rPr>
        <w:t xml:space="preserve"> Technology, </w:t>
      </w:r>
      <w:proofErr w:type="spellStart"/>
      <w:r w:rsidRPr="001B7BD0">
        <w:rPr>
          <w:rFonts w:ascii="Arial" w:hAnsi="Arial" w:cs="Arial"/>
          <w:bCs/>
          <w:color w:val="000000"/>
        </w:rPr>
        <w:t>Ferozepur</w:t>
      </w:r>
      <w:proofErr w:type="spellEnd"/>
      <w:r w:rsidRPr="001B7BD0">
        <w:rPr>
          <w:rFonts w:ascii="Arial" w:hAnsi="Arial" w:cs="Arial"/>
          <w:bCs/>
          <w:color w:val="000000"/>
        </w:rPr>
        <w:t>.</w:t>
      </w:r>
    </w:p>
    <w:p w:rsidR="00E8235D" w:rsidRPr="001B7BD0" w:rsidRDefault="00E8235D" w:rsidP="00E8235D">
      <w:pPr>
        <w:numPr>
          <w:ilvl w:val="2"/>
          <w:numId w:val="1"/>
        </w:numPr>
        <w:ind w:left="1440" w:hanging="630"/>
        <w:jc w:val="both"/>
        <w:rPr>
          <w:rFonts w:ascii="Arial" w:hAnsi="Arial" w:cs="Arial"/>
          <w:bCs/>
          <w:color w:val="000000"/>
        </w:rPr>
      </w:pPr>
      <w:r w:rsidRPr="001B7BD0">
        <w:rPr>
          <w:rFonts w:ascii="Arial" w:hAnsi="Arial" w:cs="Arial"/>
          <w:bCs/>
          <w:color w:val="000000"/>
        </w:rPr>
        <w:t xml:space="preserve">Guru Nanak Dev </w:t>
      </w:r>
      <w:proofErr w:type="spellStart"/>
      <w:r w:rsidRPr="001B7BD0">
        <w:rPr>
          <w:rFonts w:ascii="Arial" w:hAnsi="Arial" w:cs="Arial"/>
          <w:bCs/>
          <w:color w:val="000000"/>
        </w:rPr>
        <w:t>Engg</w:t>
      </w:r>
      <w:proofErr w:type="spellEnd"/>
      <w:r w:rsidRPr="001B7BD0">
        <w:rPr>
          <w:rFonts w:ascii="Arial" w:hAnsi="Arial" w:cs="Arial"/>
          <w:bCs/>
          <w:color w:val="000000"/>
        </w:rPr>
        <w:t>. College, Ludhiana.</w:t>
      </w:r>
    </w:p>
    <w:p w:rsidR="009F4908" w:rsidRPr="001B7BD0" w:rsidRDefault="009F4908" w:rsidP="00E8235D">
      <w:pPr>
        <w:numPr>
          <w:ilvl w:val="2"/>
          <w:numId w:val="1"/>
        </w:numPr>
        <w:ind w:left="1440" w:hanging="630"/>
        <w:jc w:val="both"/>
        <w:rPr>
          <w:rFonts w:ascii="Arial" w:hAnsi="Arial" w:cs="Arial"/>
          <w:bCs/>
        </w:rPr>
      </w:pPr>
      <w:r w:rsidRPr="001B7BD0">
        <w:rPr>
          <w:rFonts w:ascii="Arial" w:hAnsi="Arial" w:cs="Arial"/>
          <w:bCs/>
        </w:rPr>
        <w:t xml:space="preserve">Chandigarh Engineering College, </w:t>
      </w:r>
      <w:proofErr w:type="spellStart"/>
      <w:r w:rsidRPr="001B7BD0">
        <w:rPr>
          <w:rFonts w:ascii="Arial" w:hAnsi="Arial" w:cs="Arial"/>
          <w:bCs/>
        </w:rPr>
        <w:t>Landran</w:t>
      </w:r>
      <w:proofErr w:type="spellEnd"/>
      <w:r w:rsidRPr="001B7BD0">
        <w:rPr>
          <w:rFonts w:ascii="Arial" w:hAnsi="Arial" w:cs="Arial"/>
          <w:bCs/>
        </w:rPr>
        <w:t>.</w:t>
      </w:r>
    </w:p>
    <w:p w:rsidR="00E8235D" w:rsidRPr="001B7BD0" w:rsidRDefault="00E8235D" w:rsidP="00E8235D">
      <w:pPr>
        <w:ind w:left="1440"/>
        <w:jc w:val="both"/>
        <w:rPr>
          <w:rFonts w:ascii="Arial" w:hAnsi="Arial" w:cs="Arial"/>
          <w:color w:val="000000"/>
        </w:rPr>
      </w:pPr>
    </w:p>
    <w:p w:rsidR="00E8235D" w:rsidRPr="001B7BD0" w:rsidRDefault="00E8235D" w:rsidP="00E8235D">
      <w:pPr>
        <w:ind w:left="1440"/>
        <w:jc w:val="both"/>
        <w:rPr>
          <w:rFonts w:ascii="Arial" w:hAnsi="Arial" w:cs="Arial"/>
          <w:color w:val="000000"/>
        </w:rPr>
      </w:pPr>
      <w:r w:rsidRPr="001B7BD0">
        <w:rPr>
          <w:rFonts w:ascii="Arial" w:hAnsi="Arial" w:cs="Arial"/>
          <w:color w:val="000000"/>
        </w:rPr>
        <w:t>Memo No.131TE/P/</w:t>
      </w:r>
      <w:r w:rsidR="006F34A9">
        <w:rPr>
          <w:rFonts w:ascii="Arial" w:hAnsi="Arial" w:cs="Arial"/>
          <w:color w:val="000000"/>
        </w:rPr>
        <w:t>713-718</w:t>
      </w:r>
    </w:p>
    <w:p w:rsidR="00E8235D" w:rsidRPr="001B7BD0" w:rsidRDefault="00E8235D" w:rsidP="00E8235D">
      <w:pPr>
        <w:rPr>
          <w:rFonts w:ascii="Arial" w:hAnsi="Arial" w:cs="Arial"/>
          <w:color w:val="000000"/>
        </w:rPr>
      </w:pPr>
      <w:r w:rsidRPr="001B7BD0">
        <w:rPr>
          <w:rFonts w:ascii="Arial" w:hAnsi="Arial" w:cs="Arial"/>
          <w:color w:val="000000"/>
        </w:rPr>
        <w:tab/>
      </w:r>
      <w:r w:rsidRPr="001B7BD0">
        <w:rPr>
          <w:rFonts w:ascii="Arial" w:hAnsi="Arial" w:cs="Arial"/>
          <w:color w:val="000000"/>
        </w:rPr>
        <w:tab/>
        <w:t>Dated Chandigarh the</w:t>
      </w:r>
      <w:proofErr w:type="gramStart"/>
      <w:r w:rsidRPr="001B7BD0">
        <w:rPr>
          <w:rFonts w:ascii="Arial" w:hAnsi="Arial" w:cs="Arial"/>
          <w:color w:val="000000"/>
        </w:rPr>
        <w:t>,</w:t>
      </w:r>
      <w:r w:rsidR="00BC54B8">
        <w:rPr>
          <w:rFonts w:ascii="Arial" w:hAnsi="Arial" w:cs="Arial"/>
          <w:color w:val="000000"/>
        </w:rPr>
        <w:t>04.10.2012</w:t>
      </w:r>
      <w:proofErr w:type="gramEnd"/>
    </w:p>
    <w:p w:rsidR="00E8235D" w:rsidRPr="00E8235D" w:rsidRDefault="00E8235D" w:rsidP="00B05C0E">
      <w:pPr>
        <w:pStyle w:val="yiv681092103msonormal"/>
        <w:spacing w:after="0" w:afterAutospacing="0"/>
        <w:rPr>
          <w:rFonts w:ascii="Arial" w:hAnsi="Arial" w:cs="Arial"/>
          <w:b/>
        </w:rPr>
      </w:pPr>
      <w:r w:rsidRPr="00E8235D">
        <w:rPr>
          <w:rFonts w:ascii="Arial" w:hAnsi="Arial" w:cs="Arial"/>
          <w:b/>
        </w:rPr>
        <w:t xml:space="preserve">Subject: </w:t>
      </w:r>
      <w:r>
        <w:rPr>
          <w:rFonts w:ascii="Arial" w:hAnsi="Arial" w:cs="Arial"/>
          <w:b/>
        </w:rPr>
        <w:tab/>
      </w:r>
      <w:r w:rsidRPr="00E8235D">
        <w:rPr>
          <w:rFonts w:ascii="Arial" w:hAnsi="Arial" w:cs="Arial"/>
          <w:b/>
        </w:rPr>
        <w:t>Mentoring on TEQIP implementation</w:t>
      </w:r>
    </w:p>
    <w:p w:rsidR="00B05C0E" w:rsidRPr="00E8235D" w:rsidRDefault="00B05C0E" w:rsidP="00B05C0E">
      <w:pPr>
        <w:pStyle w:val="yiv681092103msonormal"/>
        <w:spacing w:after="0" w:afterAutospacing="0"/>
        <w:rPr>
          <w:rFonts w:ascii="Arial" w:hAnsi="Arial" w:cs="Arial"/>
        </w:rPr>
      </w:pPr>
      <w:r w:rsidRPr="00E8235D">
        <w:rPr>
          <w:rFonts w:ascii="Arial" w:hAnsi="Arial" w:cs="Arial"/>
          <w:bCs/>
        </w:rPr>
        <w:t xml:space="preserve">Ref:   </w:t>
      </w:r>
      <w:r w:rsidR="00E8235D" w:rsidRPr="00E8235D">
        <w:rPr>
          <w:rFonts w:ascii="Arial" w:hAnsi="Arial" w:cs="Arial"/>
          <w:bCs/>
        </w:rPr>
        <w:tab/>
      </w:r>
      <w:r w:rsidR="00E8235D" w:rsidRPr="00E8235D">
        <w:rPr>
          <w:rFonts w:ascii="Arial" w:hAnsi="Arial" w:cs="Arial"/>
          <w:bCs/>
        </w:rPr>
        <w:tab/>
      </w:r>
      <w:r w:rsidR="00E8235D">
        <w:rPr>
          <w:rFonts w:ascii="Arial" w:hAnsi="Arial" w:cs="Arial"/>
          <w:bCs/>
        </w:rPr>
        <w:t>NPIU l</w:t>
      </w:r>
      <w:r w:rsidRPr="00E8235D">
        <w:rPr>
          <w:rFonts w:ascii="Arial" w:hAnsi="Arial" w:cs="Arial"/>
          <w:bCs/>
        </w:rPr>
        <w:t xml:space="preserve">etter </w:t>
      </w:r>
      <w:proofErr w:type="gramStart"/>
      <w:r w:rsidRPr="00E8235D">
        <w:rPr>
          <w:rFonts w:ascii="Arial" w:hAnsi="Arial" w:cs="Arial"/>
          <w:bCs/>
        </w:rPr>
        <w:t>No</w:t>
      </w:r>
      <w:proofErr w:type="gramEnd"/>
      <w:r w:rsidRPr="00E8235D">
        <w:rPr>
          <w:rFonts w:ascii="Arial" w:hAnsi="Arial" w:cs="Arial"/>
          <w:bCs/>
        </w:rPr>
        <w:t>. AC/Mentor-Auditor/TEQIP-II/12 dated 23</w:t>
      </w:r>
      <w:r w:rsidRPr="00E8235D">
        <w:rPr>
          <w:rFonts w:ascii="Arial" w:hAnsi="Arial" w:cs="Arial"/>
          <w:bCs/>
          <w:vertAlign w:val="superscript"/>
        </w:rPr>
        <w:t>rd</w:t>
      </w:r>
      <w:r w:rsidRPr="00E8235D">
        <w:rPr>
          <w:rFonts w:ascii="Arial" w:hAnsi="Arial" w:cs="Arial"/>
          <w:bCs/>
        </w:rPr>
        <w:t xml:space="preserve"> June, 2012</w:t>
      </w:r>
    </w:p>
    <w:p w:rsidR="00706DCE" w:rsidRDefault="00B05C0E" w:rsidP="00153D3B">
      <w:pPr>
        <w:pStyle w:val="yiv681092103msonormal"/>
        <w:spacing w:after="0" w:afterAutospacing="0" w:line="360" w:lineRule="auto"/>
        <w:jc w:val="both"/>
        <w:rPr>
          <w:rFonts w:ascii="Arial" w:hAnsi="Arial" w:cs="Arial"/>
        </w:rPr>
      </w:pPr>
      <w:r w:rsidRPr="00E8235D">
        <w:rPr>
          <w:rFonts w:ascii="Arial" w:hAnsi="Arial" w:cs="Arial"/>
          <w:sz w:val="10"/>
          <w:szCs w:val="10"/>
        </w:rPr>
        <w:t> </w:t>
      </w:r>
      <w:r w:rsidRPr="00E8235D">
        <w:rPr>
          <w:rFonts w:ascii="Arial" w:hAnsi="Arial" w:cs="Arial"/>
        </w:rPr>
        <w:t>       </w:t>
      </w:r>
      <w:r w:rsidR="00153D3B">
        <w:rPr>
          <w:rFonts w:ascii="Arial" w:hAnsi="Arial" w:cs="Arial"/>
        </w:rPr>
        <w:tab/>
      </w:r>
      <w:r w:rsidR="00153D3B">
        <w:rPr>
          <w:rFonts w:ascii="Arial" w:hAnsi="Arial" w:cs="Arial"/>
        </w:rPr>
        <w:tab/>
      </w:r>
      <w:r w:rsidRPr="00E8235D">
        <w:rPr>
          <w:rFonts w:ascii="Arial" w:hAnsi="Arial" w:cs="Arial"/>
        </w:rPr>
        <w:t xml:space="preserve"> As you are aware the TEQIP envisages mentoring of the institutions participating in the Project by the designated </w:t>
      </w:r>
      <w:r w:rsidR="00C115EB">
        <w:rPr>
          <w:rFonts w:ascii="Arial" w:hAnsi="Arial" w:cs="Arial"/>
        </w:rPr>
        <w:t>MENTORS</w:t>
      </w:r>
      <w:r w:rsidRPr="00E8235D">
        <w:rPr>
          <w:rFonts w:ascii="Arial" w:hAnsi="Arial" w:cs="Arial"/>
        </w:rPr>
        <w:t xml:space="preserve"> for effective Project implementation. </w:t>
      </w:r>
      <w:r w:rsidR="00F92875">
        <w:rPr>
          <w:rFonts w:ascii="Arial" w:hAnsi="Arial" w:cs="Arial"/>
        </w:rPr>
        <w:t>Enclosing a</w:t>
      </w:r>
      <w:r w:rsidRPr="00E8235D">
        <w:rPr>
          <w:rFonts w:ascii="Arial" w:hAnsi="Arial" w:cs="Arial"/>
        </w:rPr>
        <w:t xml:space="preserve"> list of designated </w:t>
      </w:r>
      <w:r w:rsidR="00C115EB">
        <w:rPr>
          <w:rFonts w:ascii="Arial" w:hAnsi="Arial" w:cs="Arial"/>
        </w:rPr>
        <w:t>MENTORS</w:t>
      </w:r>
      <w:r w:rsidR="003F360A">
        <w:rPr>
          <w:rFonts w:ascii="Arial" w:hAnsi="Arial" w:cs="Arial"/>
        </w:rPr>
        <w:t xml:space="preserve"> appointed for the Project </w:t>
      </w:r>
      <w:r w:rsidRPr="00E8235D">
        <w:rPr>
          <w:rFonts w:ascii="Arial" w:hAnsi="Arial" w:cs="Arial"/>
        </w:rPr>
        <w:t>institutions</w:t>
      </w:r>
      <w:r w:rsidR="00706DCE">
        <w:rPr>
          <w:rFonts w:ascii="Arial" w:hAnsi="Arial" w:cs="Arial"/>
        </w:rPr>
        <w:t xml:space="preserve"> for </w:t>
      </w:r>
      <w:r w:rsidR="00706DCE" w:rsidRPr="00E8235D">
        <w:rPr>
          <w:rFonts w:ascii="Arial" w:hAnsi="Arial" w:cs="Arial"/>
        </w:rPr>
        <w:t>guidance and handhold</w:t>
      </w:r>
      <w:r w:rsidR="00706DCE">
        <w:rPr>
          <w:rFonts w:ascii="Arial" w:hAnsi="Arial" w:cs="Arial"/>
        </w:rPr>
        <w:t>ing in implementing the Project</w:t>
      </w:r>
      <w:r w:rsidR="0011139E">
        <w:rPr>
          <w:rFonts w:ascii="Arial" w:hAnsi="Arial" w:cs="Arial"/>
        </w:rPr>
        <w:t>, y</w:t>
      </w:r>
      <w:r w:rsidR="00706DCE" w:rsidRPr="00E8235D">
        <w:rPr>
          <w:rFonts w:ascii="Arial" w:hAnsi="Arial" w:cs="Arial"/>
        </w:rPr>
        <w:t xml:space="preserve">ou are requested to contact the concerned </w:t>
      </w:r>
      <w:r w:rsidR="00C115EB">
        <w:rPr>
          <w:rFonts w:ascii="Arial" w:hAnsi="Arial" w:cs="Arial"/>
        </w:rPr>
        <w:t>MENTORS</w:t>
      </w:r>
      <w:r w:rsidR="00706DCE" w:rsidRPr="00E8235D">
        <w:rPr>
          <w:rFonts w:ascii="Arial" w:hAnsi="Arial" w:cs="Arial"/>
        </w:rPr>
        <w:t xml:space="preserve"> for a mutually convenient schedule for the visit of the </w:t>
      </w:r>
      <w:r w:rsidR="00C115EB">
        <w:rPr>
          <w:rFonts w:ascii="Arial" w:hAnsi="Arial" w:cs="Arial"/>
        </w:rPr>
        <w:t>MENTORS</w:t>
      </w:r>
      <w:r w:rsidR="00706DCE" w:rsidRPr="00E8235D">
        <w:rPr>
          <w:rFonts w:ascii="Arial" w:hAnsi="Arial" w:cs="Arial"/>
        </w:rPr>
        <w:t xml:space="preserve"> to </w:t>
      </w:r>
      <w:r w:rsidR="00706DCE">
        <w:rPr>
          <w:rFonts w:ascii="Arial" w:hAnsi="Arial" w:cs="Arial"/>
        </w:rPr>
        <w:t xml:space="preserve">your </w:t>
      </w:r>
      <w:r w:rsidR="00706DCE" w:rsidRPr="00E8235D">
        <w:rPr>
          <w:rFonts w:ascii="Arial" w:hAnsi="Arial" w:cs="Arial"/>
        </w:rPr>
        <w:t>institution.</w:t>
      </w:r>
      <w:r w:rsidR="00706DCE">
        <w:rPr>
          <w:rFonts w:ascii="Arial" w:hAnsi="Arial" w:cs="Arial"/>
        </w:rPr>
        <w:t xml:space="preserve"> I</w:t>
      </w:r>
      <w:r w:rsidR="00706DCE" w:rsidRPr="00E8235D">
        <w:rPr>
          <w:rFonts w:ascii="Arial" w:hAnsi="Arial" w:cs="Arial"/>
        </w:rPr>
        <w:t>t is requested to commence the mentoring exercise at the earliest</w:t>
      </w:r>
      <w:r w:rsidR="00D96448">
        <w:rPr>
          <w:rFonts w:ascii="Arial" w:hAnsi="Arial" w:cs="Arial"/>
        </w:rPr>
        <w:t xml:space="preserve"> and completing the same by the end of this month</w:t>
      </w:r>
      <w:r w:rsidR="00706DCE" w:rsidRPr="00E8235D">
        <w:rPr>
          <w:rFonts w:ascii="Arial" w:hAnsi="Arial" w:cs="Arial"/>
        </w:rPr>
        <w:t xml:space="preserve">. The following relevant documents which will help in performing the mentoring exercise </w:t>
      </w:r>
      <w:r w:rsidR="00C115EB">
        <w:rPr>
          <w:rFonts w:ascii="Arial" w:hAnsi="Arial" w:cs="Arial"/>
        </w:rPr>
        <w:t>are</w:t>
      </w:r>
      <w:r w:rsidR="00706DCE">
        <w:rPr>
          <w:rFonts w:ascii="Arial" w:hAnsi="Arial" w:cs="Arial"/>
        </w:rPr>
        <w:t xml:space="preserve"> also</w:t>
      </w:r>
      <w:r w:rsidR="00706DCE" w:rsidRPr="00E8235D">
        <w:rPr>
          <w:rFonts w:ascii="Arial" w:hAnsi="Arial" w:cs="Arial"/>
        </w:rPr>
        <w:t xml:space="preserve"> enclosed:</w:t>
      </w:r>
      <w:r w:rsidR="00706DCE">
        <w:rPr>
          <w:rFonts w:ascii="Arial" w:hAnsi="Arial" w:cs="Arial"/>
        </w:rPr>
        <w:t xml:space="preserve"> </w:t>
      </w:r>
    </w:p>
    <w:p w:rsidR="00B05C0E" w:rsidRPr="00E8235D" w:rsidRDefault="00B05C0E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E8235D">
        <w:rPr>
          <w:rFonts w:ascii="Arial" w:hAnsi="Arial" w:cs="Arial"/>
        </w:rPr>
        <w:t>A brief on TEQIP</w:t>
      </w:r>
      <w:r w:rsidR="00410F1B">
        <w:rPr>
          <w:rFonts w:ascii="Arial" w:hAnsi="Arial" w:cs="Arial"/>
        </w:rPr>
        <w:t>.</w:t>
      </w:r>
    </w:p>
    <w:p w:rsidR="00410F1B" w:rsidRDefault="00B05C0E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410F1B">
        <w:rPr>
          <w:rFonts w:ascii="Arial" w:hAnsi="Arial" w:cs="Arial"/>
        </w:rPr>
        <w:t>Guidelines on Mentoring (including Format of Mentor’s Report</w:t>
      </w:r>
      <w:proofErr w:type="gramStart"/>
      <w:r w:rsidRPr="00410F1B">
        <w:rPr>
          <w:rFonts w:ascii="Arial" w:hAnsi="Arial" w:cs="Arial"/>
        </w:rPr>
        <w:t xml:space="preserve">) </w:t>
      </w:r>
      <w:r w:rsidR="00410F1B">
        <w:rPr>
          <w:rFonts w:ascii="Arial" w:hAnsi="Arial" w:cs="Arial"/>
        </w:rPr>
        <w:t>.</w:t>
      </w:r>
      <w:proofErr w:type="gramEnd"/>
    </w:p>
    <w:p w:rsidR="00343B21" w:rsidRPr="00410F1B" w:rsidRDefault="00B05C0E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410F1B">
        <w:rPr>
          <w:rFonts w:ascii="Arial" w:hAnsi="Arial" w:cs="Arial"/>
        </w:rPr>
        <w:t xml:space="preserve">A brief on </w:t>
      </w:r>
      <w:proofErr w:type="gramStart"/>
      <w:r w:rsidRPr="00410F1B">
        <w:rPr>
          <w:rFonts w:ascii="Arial" w:hAnsi="Arial" w:cs="Arial"/>
        </w:rPr>
        <w:t>Monitoring</w:t>
      </w:r>
      <w:proofErr w:type="gramEnd"/>
      <w:r w:rsidRPr="00410F1B">
        <w:rPr>
          <w:rFonts w:ascii="Arial" w:hAnsi="Arial" w:cs="Arial"/>
        </w:rPr>
        <w:t xml:space="preserve"> tools</w:t>
      </w:r>
      <w:r w:rsidR="00343B21" w:rsidRPr="00410F1B">
        <w:rPr>
          <w:rFonts w:ascii="Arial" w:hAnsi="Arial" w:cs="Arial"/>
        </w:rPr>
        <w:t>.</w:t>
      </w:r>
    </w:p>
    <w:p w:rsidR="00B30025" w:rsidRDefault="00C213C8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PIP-TEQIP-II for Web</w:t>
      </w:r>
      <w:r w:rsidR="00410F1B">
        <w:rPr>
          <w:rFonts w:ascii="Arial" w:hAnsi="Arial" w:cs="Arial"/>
        </w:rPr>
        <w:t>.</w:t>
      </w:r>
      <w:r w:rsidR="00B05C0E" w:rsidRPr="00E8235D">
        <w:rPr>
          <w:rFonts w:ascii="Arial" w:hAnsi="Arial" w:cs="Arial"/>
        </w:rPr>
        <w:t>   </w:t>
      </w:r>
    </w:p>
    <w:p w:rsidR="00C213C8" w:rsidRDefault="00B30025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B30025">
        <w:rPr>
          <w:rFonts w:ascii="Arial" w:hAnsi="Arial" w:cs="Arial"/>
        </w:rPr>
        <w:t>Employbility</w:t>
      </w:r>
      <w:proofErr w:type="spellEnd"/>
      <w:r w:rsidRPr="00B30025">
        <w:rPr>
          <w:rFonts w:ascii="Arial" w:hAnsi="Arial" w:cs="Arial"/>
        </w:rPr>
        <w:t xml:space="preserve"> and Skill set of newly graduated engineers in India.</w:t>
      </w:r>
    </w:p>
    <w:p w:rsidR="00C213C8" w:rsidRDefault="00C213C8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C213C8">
        <w:rPr>
          <w:rFonts w:ascii="Arial" w:hAnsi="Arial" w:cs="Arial"/>
        </w:rPr>
        <w:t>Impact Evaluation of TEQIP</w:t>
      </w:r>
      <w:r>
        <w:rPr>
          <w:rFonts w:ascii="Arial" w:hAnsi="Arial" w:cs="Arial"/>
        </w:rPr>
        <w:t xml:space="preserve"> </w:t>
      </w:r>
      <w:r w:rsidRPr="00C213C8">
        <w:rPr>
          <w:rFonts w:ascii="Arial" w:hAnsi="Arial" w:cs="Arial"/>
        </w:rPr>
        <w:t>I.</w:t>
      </w:r>
      <w:r w:rsidR="00B05C0E" w:rsidRPr="00E8235D">
        <w:rPr>
          <w:rFonts w:ascii="Arial" w:hAnsi="Arial" w:cs="Arial"/>
        </w:rPr>
        <w:t>  </w:t>
      </w:r>
    </w:p>
    <w:p w:rsidR="00B05C0E" w:rsidRDefault="00C213C8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213C8">
        <w:rPr>
          <w:rFonts w:ascii="Arial" w:hAnsi="Arial" w:cs="Arial"/>
        </w:rPr>
        <w:t>ational Report-Utilization of Resources</w:t>
      </w:r>
      <w:r w:rsidR="00232F06">
        <w:rPr>
          <w:rFonts w:ascii="Arial" w:hAnsi="Arial" w:cs="Arial"/>
        </w:rPr>
        <w:t>.</w:t>
      </w:r>
    </w:p>
    <w:p w:rsidR="00232F06" w:rsidRDefault="00232F06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232F06">
        <w:rPr>
          <w:rFonts w:ascii="Arial" w:hAnsi="Arial" w:cs="Arial"/>
        </w:rPr>
        <w:t>Faculty Development Evaluation</w:t>
      </w:r>
      <w:r>
        <w:rPr>
          <w:rFonts w:ascii="Arial" w:hAnsi="Arial" w:cs="Arial"/>
        </w:rPr>
        <w:t>.</w:t>
      </w:r>
    </w:p>
    <w:p w:rsidR="00232F06" w:rsidRDefault="007B7F05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7B7F05">
        <w:rPr>
          <w:rFonts w:ascii="Arial" w:hAnsi="Arial" w:cs="Arial"/>
        </w:rPr>
        <w:t>Survey Summary 2008</w:t>
      </w:r>
      <w:r>
        <w:rPr>
          <w:rFonts w:ascii="Arial" w:hAnsi="Arial" w:cs="Arial"/>
        </w:rPr>
        <w:t>.</w:t>
      </w:r>
    </w:p>
    <w:p w:rsidR="007B7F05" w:rsidRDefault="000A24BB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0A24BB">
        <w:rPr>
          <w:rFonts w:ascii="Arial" w:hAnsi="Arial" w:cs="Arial"/>
        </w:rPr>
        <w:t>Main results of the Implementation Survey</w:t>
      </w:r>
      <w:r>
        <w:rPr>
          <w:rFonts w:ascii="Arial" w:hAnsi="Arial" w:cs="Arial"/>
        </w:rPr>
        <w:t>.</w:t>
      </w:r>
    </w:p>
    <w:p w:rsidR="000A24BB" w:rsidRDefault="000A24BB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0A24BB">
        <w:rPr>
          <w:rFonts w:ascii="Arial" w:hAnsi="Arial" w:cs="Arial"/>
        </w:rPr>
        <w:t>Comments on TEQIP-I from Implementation Survey 08</w:t>
      </w:r>
      <w:r>
        <w:rPr>
          <w:rFonts w:ascii="Arial" w:hAnsi="Arial" w:cs="Arial"/>
        </w:rPr>
        <w:t>.</w:t>
      </w:r>
    </w:p>
    <w:p w:rsidR="000A24BB" w:rsidRDefault="006A0D6B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6A0D6B">
        <w:rPr>
          <w:rFonts w:ascii="Arial" w:hAnsi="Arial" w:cs="Arial"/>
        </w:rPr>
        <w:t>Good Practice Guide</w:t>
      </w:r>
      <w:r>
        <w:rPr>
          <w:rFonts w:ascii="Arial" w:hAnsi="Arial" w:cs="Arial"/>
        </w:rPr>
        <w:t>.</w:t>
      </w:r>
    </w:p>
    <w:p w:rsidR="006A0D6B" w:rsidRDefault="006A0D6B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6A0D6B">
        <w:rPr>
          <w:rFonts w:ascii="Arial" w:hAnsi="Arial" w:cs="Arial"/>
        </w:rPr>
        <w:t xml:space="preserve">Improving Performance </w:t>
      </w:r>
      <w:proofErr w:type="gramStart"/>
      <w:r w:rsidRPr="006A0D6B">
        <w:rPr>
          <w:rFonts w:ascii="Arial" w:hAnsi="Arial" w:cs="Arial"/>
        </w:rPr>
        <w:t>of  Weak</w:t>
      </w:r>
      <w:proofErr w:type="gramEnd"/>
      <w:r w:rsidRPr="006A0D6B">
        <w:rPr>
          <w:rFonts w:ascii="Arial" w:hAnsi="Arial" w:cs="Arial"/>
        </w:rPr>
        <w:t xml:space="preserve"> Students</w:t>
      </w:r>
      <w:r>
        <w:rPr>
          <w:rFonts w:ascii="Arial" w:hAnsi="Arial" w:cs="Arial"/>
        </w:rPr>
        <w:t>.</w:t>
      </w:r>
    </w:p>
    <w:p w:rsidR="006A0D6B" w:rsidRDefault="006A0D6B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6A0D6B">
        <w:rPr>
          <w:rFonts w:ascii="Arial" w:hAnsi="Arial" w:cs="Arial"/>
        </w:rPr>
        <w:t>Brief note on TEQIP-II</w:t>
      </w:r>
      <w:r>
        <w:rPr>
          <w:rFonts w:ascii="Arial" w:hAnsi="Arial" w:cs="Arial"/>
        </w:rPr>
        <w:t>.</w:t>
      </w:r>
    </w:p>
    <w:p w:rsidR="006A0D6B" w:rsidRDefault="006A0D6B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6A0D6B">
        <w:rPr>
          <w:rFonts w:ascii="Arial" w:hAnsi="Arial" w:cs="Arial"/>
        </w:rPr>
        <w:t>Guidelines on Mentoring</w:t>
      </w:r>
      <w:r>
        <w:rPr>
          <w:rFonts w:ascii="Arial" w:hAnsi="Arial" w:cs="Arial"/>
        </w:rPr>
        <w:t>.</w:t>
      </w:r>
    </w:p>
    <w:p w:rsidR="006A0D6B" w:rsidRPr="00E8235D" w:rsidRDefault="006A0D6B" w:rsidP="001A69E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6A0D6B">
        <w:rPr>
          <w:rFonts w:ascii="Arial" w:hAnsi="Arial" w:cs="Arial"/>
        </w:rPr>
        <w:t>Brief-Monitoring Tools</w:t>
      </w:r>
      <w:r>
        <w:rPr>
          <w:rFonts w:ascii="Arial" w:hAnsi="Arial" w:cs="Arial"/>
        </w:rPr>
        <w:t>.</w:t>
      </w:r>
    </w:p>
    <w:p w:rsidR="00B05C0E" w:rsidRPr="00E8235D" w:rsidRDefault="00B05C0E" w:rsidP="00153D3B">
      <w:pPr>
        <w:pStyle w:val="yiv681092103msonormal"/>
        <w:spacing w:after="0" w:afterAutospacing="0" w:line="360" w:lineRule="auto"/>
        <w:jc w:val="both"/>
        <w:rPr>
          <w:rFonts w:ascii="Arial" w:hAnsi="Arial" w:cs="Arial"/>
        </w:rPr>
      </w:pPr>
      <w:r w:rsidRPr="00E8235D">
        <w:rPr>
          <w:rFonts w:ascii="Arial" w:hAnsi="Arial" w:cs="Arial"/>
        </w:rPr>
        <w:t xml:space="preserve">         </w:t>
      </w:r>
      <w:r w:rsidR="00343B21">
        <w:rPr>
          <w:rFonts w:ascii="Arial" w:hAnsi="Arial" w:cs="Arial"/>
        </w:rPr>
        <w:t>You are</w:t>
      </w:r>
      <w:r w:rsidR="00410F1B">
        <w:rPr>
          <w:rFonts w:ascii="Arial" w:hAnsi="Arial" w:cs="Arial"/>
        </w:rPr>
        <w:t xml:space="preserve"> </w:t>
      </w:r>
      <w:r w:rsidR="00216B3C">
        <w:rPr>
          <w:rFonts w:ascii="Arial" w:hAnsi="Arial" w:cs="Arial"/>
        </w:rPr>
        <w:t>reques</w:t>
      </w:r>
      <w:r w:rsidRPr="00E8235D">
        <w:rPr>
          <w:rFonts w:ascii="Arial" w:hAnsi="Arial" w:cs="Arial"/>
        </w:rPr>
        <w:t xml:space="preserve">ted for making necessary arrangements for mentoring exercise. The mentor will be entitled for an honorarium and TA/DA as per the rules </w:t>
      </w:r>
      <w:r w:rsidR="00021D11">
        <w:rPr>
          <w:rFonts w:ascii="Arial" w:hAnsi="Arial" w:cs="Arial"/>
        </w:rPr>
        <w:t>enclosed</w:t>
      </w:r>
      <w:r w:rsidRPr="00E8235D">
        <w:rPr>
          <w:rFonts w:ascii="Arial" w:hAnsi="Arial" w:cs="Arial"/>
        </w:rPr>
        <w:t xml:space="preserve">. </w:t>
      </w:r>
    </w:p>
    <w:p w:rsidR="00B05C0E" w:rsidRPr="00E8235D" w:rsidRDefault="00B05C0E" w:rsidP="00B05C0E">
      <w:pPr>
        <w:pStyle w:val="yiv681092103msonormal"/>
        <w:spacing w:after="0" w:afterAutospacing="0"/>
        <w:jc w:val="right"/>
        <w:rPr>
          <w:rFonts w:ascii="Arial" w:hAnsi="Arial" w:cs="Arial"/>
        </w:rPr>
      </w:pPr>
    </w:p>
    <w:p w:rsidR="003F360A" w:rsidRDefault="003F360A" w:rsidP="003F360A">
      <w:pPr>
        <w:ind w:left="684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>/-</w:t>
      </w:r>
    </w:p>
    <w:p w:rsidR="003F360A" w:rsidRDefault="003F360A" w:rsidP="003F360A">
      <w:pPr>
        <w:ind w:left="6120" w:firstLine="360"/>
        <w:jc w:val="both"/>
        <w:rPr>
          <w:rFonts w:ascii="Arial" w:hAnsi="Arial" w:cs="Arial"/>
        </w:rPr>
      </w:pPr>
      <w:r w:rsidRPr="001B7BD0">
        <w:rPr>
          <w:rFonts w:ascii="Arial" w:hAnsi="Arial" w:cs="Arial"/>
        </w:rPr>
        <w:t>State Project Coordinator (SPFU),</w:t>
      </w:r>
    </w:p>
    <w:p w:rsidR="003F360A" w:rsidRPr="001B7BD0" w:rsidRDefault="003F360A" w:rsidP="003F360A">
      <w:pPr>
        <w:jc w:val="both"/>
        <w:rPr>
          <w:rFonts w:ascii="Arial" w:hAnsi="Arial" w:cs="Arial"/>
        </w:rPr>
      </w:pPr>
      <w:r w:rsidRPr="00E8235D">
        <w:rPr>
          <w:rFonts w:ascii="Arial" w:hAnsi="Arial" w:cs="Arial"/>
        </w:rPr>
        <w:t xml:space="preserve">Encl.: As above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BD0">
        <w:rPr>
          <w:rFonts w:ascii="Arial" w:hAnsi="Arial" w:cs="Arial"/>
        </w:rPr>
        <w:t xml:space="preserve">Directorate of Technical Education &amp; </w:t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BD0">
        <w:rPr>
          <w:rFonts w:ascii="Arial" w:hAnsi="Arial" w:cs="Arial"/>
        </w:rPr>
        <w:t>Industrial Training, Punjab.</w:t>
      </w:r>
    </w:p>
    <w:p w:rsidR="00B05C0E" w:rsidRDefault="00B05C0E" w:rsidP="00B05C0E">
      <w:pPr>
        <w:pStyle w:val="yiv681092103msonormal"/>
        <w:spacing w:after="0" w:afterAutospacing="0"/>
        <w:rPr>
          <w:rFonts w:ascii="Arial" w:hAnsi="Arial" w:cs="Arial"/>
          <w:sz w:val="12"/>
          <w:szCs w:val="12"/>
        </w:rPr>
      </w:pPr>
      <w:r w:rsidRPr="00E8235D">
        <w:rPr>
          <w:rFonts w:ascii="Arial" w:hAnsi="Arial" w:cs="Arial"/>
          <w:sz w:val="12"/>
          <w:szCs w:val="12"/>
        </w:rPr>
        <w:lastRenderedPageBreak/>
        <w:t> </w:t>
      </w:r>
    </w:p>
    <w:p w:rsidR="0061243E" w:rsidRDefault="0088566E" w:rsidP="0088566E">
      <w:pPr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</w:rPr>
        <w:t>Endst</w:t>
      </w:r>
      <w:proofErr w:type="spellEnd"/>
      <w:r>
        <w:rPr>
          <w:rFonts w:ascii="Arial" w:hAnsi="Arial" w:cs="Arial"/>
        </w:rPr>
        <w:t>.</w:t>
      </w:r>
      <w:proofErr w:type="gramEnd"/>
      <w:r w:rsidRPr="0088566E">
        <w:rPr>
          <w:rFonts w:ascii="Arial" w:hAnsi="Arial" w:cs="Arial"/>
          <w:color w:val="000000"/>
        </w:rPr>
        <w:t xml:space="preserve"> </w:t>
      </w:r>
      <w:r w:rsidRPr="001B7BD0">
        <w:rPr>
          <w:rFonts w:ascii="Arial" w:hAnsi="Arial" w:cs="Arial"/>
          <w:color w:val="000000"/>
        </w:rPr>
        <w:t>131TE/P/</w:t>
      </w:r>
      <w:r w:rsidR="006F34A9">
        <w:rPr>
          <w:rFonts w:ascii="Arial" w:hAnsi="Arial" w:cs="Arial"/>
          <w:color w:val="000000"/>
        </w:rPr>
        <w:t>719-722</w:t>
      </w:r>
      <w:r w:rsidRPr="001B7BD0">
        <w:rPr>
          <w:rFonts w:ascii="Arial" w:hAnsi="Arial" w:cs="Arial"/>
          <w:color w:val="000000"/>
        </w:rPr>
        <w:tab/>
      </w:r>
      <w:r w:rsidRPr="001B7BD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C54B8">
        <w:rPr>
          <w:rFonts w:ascii="Arial" w:hAnsi="Arial" w:cs="Arial"/>
          <w:color w:val="000000"/>
        </w:rPr>
        <w:t>Dated</w:t>
      </w:r>
      <w:proofErr w:type="gramStart"/>
      <w:r w:rsidR="00BC54B8">
        <w:rPr>
          <w:rFonts w:ascii="Arial" w:hAnsi="Arial" w:cs="Arial"/>
          <w:color w:val="000000"/>
        </w:rPr>
        <w:t>:04.10.2012</w:t>
      </w:r>
      <w:proofErr w:type="gramEnd"/>
    </w:p>
    <w:p w:rsidR="00C753CD" w:rsidRDefault="00C753CD" w:rsidP="0088566E">
      <w:pPr>
        <w:jc w:val="both"/>
        <w:rPr>
          <w:rFonts w:ascii="Arial" w:hAnsi="Arial" w:cs="Arial"/>
          <w:color w:val="000000"/>
        </w:rPr>
      </w:pPr>
    </w:p>
    <w:p w:rsidR="00C753CD" w:rsidRDefault="00C753CD" w:rsidP="0088566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 copy of the above is forwarded to the following for information and necessary action:</w:t>
      </w:r>
    </w:p>
    <w:p w:rsidR="00C753CD" w:rsidRDefault="00C753CD" w:rsidP="0088566E">
      <w:pPr>
        <w:jc w:val="both"/>
        <w:rPr>
          <w:rFonts w:ascii="Arial" w:hAnsi="Arial" w:cs="Arial"/>
          <w:color w:val="000000"/>
        </w:rPr>
      </w:pPr>
    </w:p>
    <w:p w:rsidR="00FE2A42" w:rsidRPr="00C753CD" w:rsidRDefault="00FE2A42" w:rsidP="00C753CD">
      <w:pPr>
        <w:pStyle w:val="ListParagraph"/>
        <w:numPr>
          <w:ilvl w:val="0"/>
          <w:numId w:val="3"/>
        </w:numPr>
        <w:ind w:hanging="720"/>
        <w:jc w:val="both"/>
        <w:rPr>
          <w:rFonts w:ascii="Arial" w:hAnsi="Arial" w:cs="Arial"/>
        </w:rPr>
      </w:pPr>
      <w:r w:rsidRPr="00C753CD">
        <w:rPr>
          <w:rFonts w:ascii="Arial" w:hAnsi="Arial" w:cs="Arial"/>
        </w:rPr>
        <w:t xml:space="preserve">Dr. </w:t>
      </w:r>
      <w:proofErr w:type="spellStart"/>
      <w:r w:rsidRPr="00C753CD">
        <w:rPr>
          <w:rFonts w:ascii="Arial" w:hAnsi="Arial" w:cs="Arial"/>
        </w:rPr>
        <w:t>Kishan</w:t>
      </w:r>
      <w:proofErr w:type="spellEnd"/>
      <w:r w:rsidRPr="00C753CD">
        <w:rPr>
          <w:rFonts w:ascii="Arial" w:hAnsi="Arial" w:cs="Arial"/>
        </w:rPr>
        <w:t xml:space="preserve"> </w:t>
      </w:r>
      <w:proofErr w:type="spellStart"/>
      <w:r w:rsidRPr="00C753CD">
        <w:rPr>
          <w:rFonts w:ascii="Arial" w:hAnsi="Arial" w:cs="Arial"/>
        </w:rPr>
        <w:t>Chand</w:t>
      </w:r>
      <w:proofErr w:type="spellEnd"/>
      <w:r w:rsidRPr="00C753CD">
        <w:rPr>
          <w:rFonts w:ascii="Arial" w:hAnsi="Arial" w:cs="Arial"/>
        </w:rPr>
        <w:t xml:space="preserve"> Gupta, </w:t>
      </w:r>
      <w:proofErr w:type="spellStart"/>
      <w:r w:rsidRPr="00C753CD">
        <w:rPr>
          <w:rFonts w:ascii="Arial" w:hAnsi="Arial" w:cs="Arial"/>
        </w:rPr>
        <w:t>Retd</w:t>
      </w:r>
      <w:proofErr w:type="spellEnd"/>
      <w:r w:rsidRPr="00C753CD">
        <w:rPr>
          <w:rFonts w:ascii="Arial" w:hAnsi="Arial" w:cs="Arial"/>
        </w:rPr>
        <w:t xml:space="preserve">. Professor, </w:t>
      </w:r>
      <w:r w:rsidR="005F4F4E" w:rsidRPr="00C753CD">
        <w:rPr>
          <w:rFonts w:ascii="Arial" w:hAnsi="Arial" w:cs="Arial"/>
        </w:rPr>
        <w:t>(</w:t>
      </w:r>
      <w:proofErr w:type="spellStart"/>
      <w:r w:rsidRPr="00C753CD">
        <w:rPr>
          <w:rFonts w:ascii="Arial" w:hAnsi="Arial" w:cs="Arial"/>
        </w:rPr>
        <w:t>Giani</w:t>
      </w:r>
      <w:proofErr w:type="spellEnd"/>
      <w:r w:rsidRPr="00C753CD">
        <w:rPr>
          <w:rFonts w:ascii="Arial" w:hAnsi="Arial" w:cs="Arial"/>
        </w:rPr>
        <w:t xml:space="preserve"> Jail Singh College of E&amp;T, </w:t>
      </w:r>
      <w:proofErr w:type="spellStart"/>
      <w:r w:rsidRPr="00C753CD">
        <w:rPr>
          <w:rFonts w:ascii="Arial" w:hAnsi="Arial" w:cs="Arial"/>
        </w:rPr>
        <w:t>Bhatinda</w:t>
      </w:r>
      <w:proofErr w:type="spellEnd"/>
      <w:r w:rsidR="005F4F4E" w:rsidRPr="00C753CD">
        <w:rPr>
          <w:rFonts w:ascii="Arial" w:hAnsi="Arial" w:cs="Arial"/>
        </w:rPr>
        <w:t xml:space="preserve">), </w:t>
      </w:r>
      <w:proofErr w:type="spellStart"/>
      <w:r w:rsidR="005F4F4E" w:rsidRPr="00C753CD">
        <w:rPr>
          <w:rFonts w:ascii="Arial" w:hAnsi="Arial" w:cs="Arial"/>
        </w:rPr>
        <w:t>H.No</w:t>
      </w:r>
      <w:proofErr w:type="spellEnd"/>
      <w:r w:rsidR="005F4F4E" w:rsidRPr="00C753CD">
        <w:rPr>
          <w:rFonts w:ascii="Arial" w:hAnsi="Arial" w:cs="Arial"/>
        </w:rPr>
        <w:t xml:space="preserve">. 6, JP Nagar, Outside Patiala Gate, </w:t>
      </w:r>
      <w:proofErr w:type="spellStart"/>
      <w:r w:rsidR="005F4F4E" w:rsidRPr="00C753CD">
        <w:rPr>
          <w:rFonts w:ascii="Arial" w:hAnsi="Arial" w:cs="Arial"/>
        </w:rPr>
        <w:t>Sangrur</w:t>
      </w:r>
      <w:proofErr w:type="spellEnd"/>
      <w:r w:rsidR="005F4F4E" w:rsidRPr="00C753CD">
        <w:rPr>
          <w:rFonts w:ascii="Arial" w:hAnsi="Arial" w:cs="Arial"/>
        </w:rPr>
        <w:t>, Punjab-148001</w:t>
      </w:r>
      <w:r w:rsidRPr="00C753CD">
        <w:rPr>
          <w:rFonts w:ascii="Arial" w:hAnsi="Arial" w:cs="Arial"/>
        </w:rPr>
        <w:t>.</w:t>
      </w:r>
    </w:p>
    <w:p w:rsidR="00FE2A42" w:rsidRPr="00C753CD" w:rsidRDefault="00AD456C" w:rsidP="00C753CD">
      <w:pPr>
        <w:pStyle w:val="ListParagraph"/>
        <w:numPr>
          <w:ilvl w:val="0"/>
          <w:numId w:val="3"/>
        </w:numPr>
        <w:ind w:hanging="720"/>
        <w:jc w:val="both"/>
        <w:rPr>
          <w:rFonts w:ascii="Arial" w:hAnsi="Arial" w:cs="Arial"/>
        </w:rPr>
      </w:pPr>
      <w:r w:rsidRPr="00C753CD">
        <w:rPr>
          <w:rFonts w:ascii="Arial" w:hAnsi="Arial" w:cs="Arial"/>
        </w:rPr>
        <w:t xml:space="preserve">Prof. S N </w:t>
      </w:r>
      <w:proofErr w:type="spellStart"/>
      <w:r w:rsidRPr="00C753CD">
        <w:rPr>
          <w:rFonts w:ascii="Arial" w:hAnsi="Arial" w:cs="Arial"/>
        </w:rPr>
        <w:t>Upadhyay</w:t>
      </w:r>
      <w:proofErr w:type="spellEnd"/>
      <w:r w:rsidRPr="00C753CD">
        <w:rPr>
          <w:rFonts w:ascii="Arial" w:hAnsi="Arial" w:cs="Arial"/>
        </w:rPr>
        <w:t xml:space="preserve">, Chemical Engineering Department, Banaras Hindu University, B-33/14-13, Gandhi Nagar, </w:t>
      </w:r>
      <w:proofErr w:type="spellStart"/>
      <w:r w:rsidRPr="00C753CD">
        <w:rPr>
          <w:rFonts w:ascii="Arial" w:hAnsi="Arial" w:cs="Arial"/>
        </w:rPr>
        <w:t>Naria</w:t>
      </w:r>
      <w:proofErr w:type="spellEnd"/>
      <w:r w:rsidRPr="00C753CD">
        <w:rPr>
          <w:rFonts w:ascii="Arial" w:hAnsi="Arial" w:cs="Arial"/>
        </w:rPr>
        <w:t>, Varanasi- 221 005 (Uttar Pradesh)</w:t>
      </w:r>
      <w:r w:rsidR="00C753CD" w:rsidRPr="00C753CD">
        <w:rPr>
          <w:rFonts w:ascii="Arial" w:hAnsi="Arial" w:cs="Arial"/>
        </w:rPr>
        <w:t>.</w:t>
      </w:r>
    </w:p>
    <w:p w:rsidR="00C753CD" w:rsidRDefault="00C753CD" w:rsidP="00C753CD">
      <w:pPr>
        <w:pStyle w:val="ListParagraph"/>
        <w:numPr>
          <w:ilvl w:val="0"/>
          <w:numId w:val="3"/>
        </w:numPr>
        <w:ind w:hanging="720"/>
        <w:jc w:val="both"/>
        <w:rPr>
          <w:rFonts w:ascii="Arial" w:hAnsi="Arial" w:cs="Arial"/>
        </w:rPr>
      </w:pPr>
      <w:r w:rsidRPr="00C753CD">
        <w:rPr>
          <w:rFonts w:ascii="Arial" w:hAnsi="Arial" w:cs="Arial"/>
        </w:rPr>
        <w:t xml:space="preserve">Prof. K N </w:t>
      </w:r>
      <w:proofErr w:type="spellStart"/>
      <w:r w:rsidRPr="00C753CD">
        <w:rPr>
          <w:rFonts w:ascii="Arial" w:hAnsi="Arial" w:cs="Arial"/>
        </w:rPr>
        <w:t>Pathak</w:t>
      </w:r>
      <w:proofErr w:type="spellEnd"/>
      <w:r w:rsidRPr="00C753CD">
        <w:rPr>
          <w:rFonts w:ascii="Arial" w:hAnsi="Arial" w:cs="Arial"/>
        </w:rPr>
        <w:t>, Professor Emeritus, Departments of Physics, Punjab University, House No. 382, Sector 38A, Chandigarh-160014.</w:t>
      </w:r>
    </w:p>
    <w:p w:rsidR="00F3571A" w:rsidRDefault="00F3571A" w:rsidP="00F3571A">
      <w:pPr>
        <w:pStyle w:val="ListParagraph"/>
        <w:numPr>
          <w:ilvl w:val="0"/>
          <w:numId w:val="3"/>
        </w:numPr>
        <w:ind w:hanging="720"/>
        <w:jc w:val="both"/>
        <w:rPr>
          <w:rFonts w:ascii="Arial" w:hAnsi="Arial" w:cs="Arial"/>
        </w:rPr>
      </w:pPr>
      <w:r w:rsidRPr="00F3571A">
        <w:rPr>
          <w:rFonts w:ascii="Arial" w:hAnsi="Arial" w:cs="Arial"/>
        </w:rPr>
        <w:t xml:space="preserve">Dr S P </w:t>
      </w:r>
      <w:proofErr w:type="spellStart"/>
      <w:r w:rsidRPr="00F3571A">
        <w:rPr>
          <w:rFonts w:ascii="Arial" w:hAnsi="Arial" w:cs="Arial"/>
        </w:rPr>
        <w:t>Srivastava</w:t>
      </w:r>
      <w:proofErr w:type="spellEnd"/>
      <w:r w:rsidRPr="00F3571A">
        <w:rPr>
          <w:rFonts w:ascii="Arial" w:hAnsi="Arial" w:cs="Arial"/>
        </w:rPr>
        <w:t xml:space="preserve">, Dept. of Electrical </w:t>
      </w:r>
      <w:proofErr w:type="spellStart"/>
      <w:proofErr w:type="gramStart"/>
      <w:r w:rsidRPr="00F3571A">
        <w:rPr>
          <w:rFonts w:ascii="Arial" w:hAnsi="Arial" w:cs="Arial"/>
        </w:rPr>
        <w:t>Engg</w:t>
      </w:r>
      <w:proofErr w:type="spellEnd"/>
      <w:r w:rsidRPr="00F3571A">
        <w:rPr>
          <w:rFonts w:ascii="Arial" w:hAnsi="Arial" w:cs="Arial"/>
        </w:rPr>
        <w:t>.,</w:t>
      </w:r>
      <w:proofErr w:type="gramEnd"/>
      <w:r w:rsidRPr="00F3571A">
        <w:rPr>
          <w:rFonts w:ascii="Arial" w:hAnsi="Arial" w:cs="Arial"/>
        </w:rPr>
        <w:t xml:space="preserve"> IIT Roorkee-247667</w:t>
      </w:r>
      <w:r>
        <w:rPr>
          <w:rFonts w:ascii="Arial" w:hAnsi="Arial" w:cs="Arial"/>
        </w:rPr>
        <w:t>.</w:t>
      </w:r>
    </w:p>
    <w:p w:rsidR="00546061" w:rsidRDefault="00546061" w:rsidP="00546061">
      <w:pPr>
        <w:pStyle w:val="ListParagraph"/>
        <w:jc w:val="both"/>
        <w:rPr>
          <w:rFonts w:ascii="Arial" w:hAnsi="Arial" w:cs="Arial"/>
        </w:rPr>
      </w:pPr>
    </w:p>
    <w:p w:rsidR="00546061" w:rsidRDefault="00546061" w:rsidP="00546061">
      <w:pPr>
        <w:ind w:left="684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>/-</w:t>
      </w:r>
    </w:p>
    <w:p w:rsidR="00546061" w:rsidRDefault="00546061" w:rsidP="00546061">
      <w:pPr>
        <w:ind w:left="6120" w:firstLine="360"/>
        <w:jc w:val="both"/>
        <w:rPr>
          <w:rFonts w:ascii="Arial" w:hAnsi="Arial" w:cs="Arial"/>
        </w:rPr>
      </w:pPr>
      <w:r w:rsidRPr="001B7BD0">
        <w:rPr>
          <w:rFonts w:ascii="Arial" w:hAnsi="Arial" w:cs="Arial"/>
        </w:rPr>
        <w:t>State Project Coordinator (SPFU),</w:t>
      </w:r>
    </w:p>
    <w:p w:rsidR="00546061" w:rsidRPr="001B7BD0" w:rsidRDefault="00546061" w:rsidP="00546061">
      <w:pPr>
        <w:jc w:val="both"/>
        <w:rPr>
          <w:rFonts w:ascii="Arial" w:hAnsi="Arial" w:cs="Arial"/>
        </w:rPr>
      </w:pPr>
      <w:r w:rsidRPr="00E8235D">
        <w:rPr>
          <w:rFonts w:ascii="Arial" w:hAnsi="Arial" w:cs="Arial"/>
        </w:rPr>
        <w:t xml:space="preserve">Encl.: As above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BD0">
        <w:rPr>
          <w:rFonts w:ascii="Arial" w:hAnsi="Arial" w:cs="Arial"/>
        </w:rPr>
        <w:t xml:space="preserve">Directorate of Technical Education &amp; </w:t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 w:rsidRPr="001B7B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BD0">
        <w:rPr>
          <w:rFonts w:ascii="Arial" w:hAnsi="Arial" w:cs="Arial"/>
        </w:rPr>
        <w:t>Industrial Training, Punjab.</w:t>
      </w:r>
    </w:p>
    <w:p w:rsidR="00546061" w:rsidRPr="00F3571A" w:rsidRDefault="00546061" w:rsidP="00546061">
      <w:pPr>
        <w:pStyle w:val="ListParagraph"/>
        <w:jc w:val="both"/>
        <w:rPr>
          <w:rFonts w:ascii="Arial" w:hAnsi="Arial" w:cs="Arial"/>
        </w:rPr>
      </w:pPr>
    </w:p>
    <w:sectPr w:rsidR="00546061" w:rsidRPr="00F3571A" w:rsidSect="001A69E0">
      <w:pgSz w:w="12240" w:h="20160" w:code="5"/>
      <w:pgMar w:top="1152" w:right="72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CB5"/>
    <w:multiLevelType w:val="hybridMultilevel"/>
    <w:tmpl w:val="35A2F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7D15"/>
    <w:multiLevelType w:val="hybridMultilevel"/>
    <w:tmpl w:val="D00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017D1"/>
    <w:multiLevelType w:val="hybridMultilevel"/>
    <w:tmpl w:val="C4F46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C0E"/>
    <w:rsid w:val="00021D11"/>
    <w:rsid w:val="000A24BB"/>
    <w:rsid w:val="0011139E"/>
    <w:rsid w:val="00153D3B"/>
    <w:rsid w:val="001A69E0"/>
    <w:rsid w:val="00216B3C"/>
    <w:rsid w:val="00232F06"/>
    <w:rsid w:val="00242EE8"/>
    <w:rsid w:val="00343B21"/>
    <w:rsid w:val="003F360A"/>
    <w:rsid w:val="00410F1B"/>
    <w:rsid w:val="00471A36"/>
    <w:rsid w:val="00473E1E"/>
    <w:rsid w:val="00546061"/>
    <w:rsid w:val="005F4F4E"/>
    <w:rsid w:val="0061243E"/>
    <w:rsid w:val="006A0D6B"/>
    <w:rsid w:val="006F34A9"/>
    <w:rsid w:val="00706DCE"/>
    <w:rsid w:val="007B7F05"/>
    <w:rsid w:val="00813721"/>
    <w:rsid w:val="0088566E"/>
    <w:rsid w:val="009F19B3"/>
    <w:rsid w:val="009F4908"/>
    <w:rsid w:val="00AD456C"/>
    <w:rsid w:val="00B05C0E"/>
    <w:rsid w:val="00B30025"/>
    <w:rsid w:val="00BC54B8"/>
    <w:rsid w:val="00C115EB"/>
    <w:rsid w:val="00C213C8"/>
    <w:rsid w:val="00C753CD"/>
    <w:rsid w:val="00CE7DC1"/>
    <w:rsid w:val="00D96448"/>
    <w:rsid w:val="00E8235D"/>
    <w:rsid w:val="00E828EC"/>
    <w:rsid w:val="00F3571A"/>
    <w:rsid w:val="00F92875"/>
    <w:rsid w:val="00FD6C62"/>
    <w:rsid w:val="00F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81092103msonormal">
    <w:name w:val="yiv681092103msonormal"/>
    <w:basedOn w:val="Normal"/>
    <w:rsid w:val="00B05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5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1195263msonormal">
    <w:name w:val="yiv821195263msonormal"/>
    <w:basedOn w:val="Normal"/>
    <w:rsid w:val="00E82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5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 Goyal</dc:creator>
  <cp:keywords/>
  <dc:description/>
  <cp:lastModifiedBy>Sham Goyal</cp:lastModifiedBy>
  <cp:revision>37</cp:revision>
  <cp:lastPrinted>2012-10-05T10:42:00Z</cp:lastPrinted>
  <dcterms:created xsi:type="dcterms:W3CDTF">2012-10-05T09:42:00Z</dcterms:created>
  <dcterms:modified xsi:type="dcterms:W3CDTF">2012-10-05T10:42:00Z</dcterms:modified>
</cp:coreProperties>
</file>